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33" w:rsidRPr="00F04E94" w:rsidRDefault="001E3333" w:rsidP="001E3333">
      <w:pPr>
        <w:rPr>
          <w:lang w:val="en-US"/>
        </w:rPr>
      </w:pPr>
    </w:p>
    <w:p w:rsidR="001E3333" w:rsidRDefault="00773FC6" w:rsidP="00773FC6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Основно</w:t>
      </w:r>
      <w:r w:rsidR="001E3333">
        <w:rPr>
          <w:i/>
          <w:sz w:val="22"/>
          <w:szCs w:val="22"/>
        </w:rPr>
        <w:t xml:space="preserve"> училище</w:t>
      </w:r>
      <w:r w:rsidR="001E3333">
        <w:rPr>
          <w:i/>
          <w:sz w:val="22"/>
          <w:szCs w:val="22"/>
          <w:lang w:val="ru-RU"/>
        </w:rPr>
        <w:t xml:space="preserve"> </w:t>
      </w:r>
      <w:r w:rsidR="001E3333">
        <w:rPr>
          <w:i/>
          <w:sz w:val="22"/>
          <w:szCs w:val="22"/>
        </w:rPr>
        <w:t xml:space="preserve"> „</w:t>
      </w:r>
      <w:r>
        <w:rPr>
          <w:i/>
          <w:sz w:val="22"/>
          <w:szCs w:val="22"/>
        </w:rPr>
        <w:t>Отец Паисий</w:t>
      </w:r>
      <w:r w:rsidR="001E3333">
        <w:rPr>
          <w:i/>
          <w:sz w:val="22"/>
          <w:szCs w:val="22"/>
        </w:rPr>
        <w:t>”</w:t>
      </w:r>
    </w:p>
    <w:p w:rsidR="001E3333" w:rsidRDefault="001E3333" w:rsidP="00773FC6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773FC6">
        <w:rPr>
          <w:i/>
          <w:sz w:val="22"/>
          <w:szCs w:val="22"/>
        </w:rPr>
        <w:t>село Нова Камена</w:t>
      </w:r>
      <w:r>
        <w:rPr>
          <w:i/>
          <w:sz w:val="22"/>
          <w:szCs w:val="22"/>
        </w:rPr>
        <w:t>,</w:t>
      </w:r>
      <w:r>
        <w:rPr>
          <w:i/>
          <w:sz w:val="22"/>
          <w:szCs w:val="22"/>
          <w:lang w:val="ru-RU"/>
        </w:rPr>
        <w:t xml:space="preserve"> </w:t>
      </w:r>
      <w:r>
        <w:rPr>
          <w:i/>
          <w:sz w:val="22"/>
          <w:szCs w:val="22"/>
        </w:rPr>
        <w:t xml:space="preserve"> </w:t>
      </w:r>
      <w:r w:rsidR="00773FC6">
        <w:rPr>
          <w:i/>
          <w:sz w:val="22"/>
          <w:szCs w:val="22"/>
        </w:rPr>
        <w:t xml:space="preserve">община Тервел, </w:t>
      </w:r>
      <w:r>
        <w:rPr>
          <w:i/>
          <w:sz w:val="22"/>
          <w:szCs w:val="22"/>
        </w:rPr>
        <w:t>област</w:t>
      </w:r>
      <w:r>
        <w:rPr>
          <w:i/>
          <w:sz w:val="22"/>
          <w:szCs w:val="22"/>
          <w:lang w:val="ru-RU"/>
        </w:rPr>
        <w:t xml:space="preserve"> </w:t>
      </w:r>
      <w:r>
        <w:rPr>
          <w:i/>
          <w:sz w:val="22"/>
          <w:szCs w:val="22"/>
        </w:rPr>
        <w:t xml:space="preserve"> Добрич</w:t>
      </w:r>
    </w:p>
    <w:p w:rsidR="00187166" w:rsidRDefault="00187166"/>
    <w:p w:rsidR="001E3333" w:rsidRDefault="001E3333"/>
    <w:p w:rsidR="00FE18B8" w:rsidRDefault="00FE18B8"/>
    <w:p w:rsidR="001E3333" w:rsidRPr="001E3333" w:rsidRDefault="001E3333">
      <w:pPr>
        <w:rPr>
          <w:b/>
        </w:rPr>
      </w:pPr>
      <w:r>
        <w:t xml:space="preserve">                                                                                   </w:t>
      </w:r>
      <w:r w:rsidRPr="001E3333">
        <w:rPr>
          <w:b/>
        </w:rPr>
        <w:t>УТВЪРЖДАВАМ</w:t>
      </w:r>
    </w:p>
    <w:p w:rsidR="001E3333" w:rsidRPr="001E3333" w:rsidRDefault="001E3333">
      <w:pPr>
        <w:rPr>
          <w:b/>
        </w:rPr>
      </w:pPr>
      <w:r w:rsidRPr="001E3333">
        <w:rPr>
          <w:b/>
        </w:rPr>
        <w:t xml:space="preserve">                                                                                             </w:t>
      </w:r>
      <w:r>
        <w:rPr>
          <w:b/>
        </w:rPr>
        <w:t xml:space="preserve">  </w:t>
      </w:r>
      <w:r w:rsidRPr="001E3333">
        <w:rPr>
          <w:b/>
        </w:rPr>
        <w:t>ДИРЕКТОР:……………………..</w:t>
      </w:r>
    </w:p>
    <w:p w:rsidR="001E3333" w:rsidRDefault="001E3333">
      <w:r w:rsidRPr="001E3333">
        <w:rPr>
          <w:b/>
        </w:rPr>
        <w:t xml:space="preserve">                                                                                      </w:t>
      </w:r>
      <w:r w:rsidR="00773FC6">
        <w:rPr>
          <w:b/>
        </w:rPr>
        <w:t xml:space="preserve">                           </w:t>
      </w:r>
      <w:r w:rsidRPr="001E3333">
        <w:rPr>
          <w:b/>
        </w:rPr>
        <w:t xml:space="preserve"> </w:t>
      </w:r>
      <w:r>
        <w:rPr>
          <w:b/>
        </w:rPr>
        <w:t xml:space="preserve"> </w:t>
      </w:r>
      <w:r w:rsidRPr="001E3333">
        <w:rPr>
          <w:b/>
        </w:rPr>
        <w:t xml:space="preserve"> / </w:t>
      </w:r>
      <w:r w:rsidR="00773FC6">
        <w:rPr>
          <w:b/>
        </w:rPr>
        <w:t>Неделчо Неделчев</w:t>
      </w:r>
      <w:r>
        <w:t xml:space="preserve"> /</w:t>
      </w:r>
    </w:p>
    <w:p w:rsidR="001E3333" w:rsidRDefault="001E3333"/>
    <w:p w:rsidR="001E3333" w:rsidRDefault="001E3333"/>
    <w:p w:rsidR="001E3333" w:rsidRPr="001E3333" w:rsidRDefault="001E3333" w:rsidP="001E3333">
      <w:pPr>
        <w:jc w:val="center"/>
        <w:rPr>
          <w:b/>
        </w:rPr>
      </w:pPr>
      <w:r w:rsidRPr="001E3333">
        <w:rPr>
          <w:b/>
        </w:rPr>
        <w:t>ПРАВИЛНИК ЗА РАБОТА С ЕЛЕКТРОНЕН ДНЕВНИК „ШКОЛО“</w:t>
      </w:r>
    </w:p>
    <w:p w:rsidR="001E3333" w:rsidRDefault="00773FC6" w:rsidP="001E3333">
      <w:pPr>
        <w:jc w:val="center"/>
        <w:rPr>
          <w:b/>
        </w:rPr>
      </w:pPr>
      <w:r>
        <w:rPr>
          <w:b/>
        </w:rPr>
        <w:t>в О</w:t>
      </w:r>
      <w:r w:rsidR="001E3333" w:rsidRPr="001E3333">
        <w:rPr>
          <w:b/>
        </w:rPr>
        <w:t>У „</w:t>
      </w:r>
      <w:r>
        <w:rPr>
          <w:b/>
        </w:rPr>
        <w:t>Отец Паисий</w:t>
      </w:r>
      <w:r w:rsidR="001E3333" w:rsidRPr="001E3333">
        <w:rPr>
          <w:b/>
        </w:rPr>
        <w:t xml:space="preserve">“ </w:t>
      </w:r>
      <w:r>
        <w:rPr>
          <w:b/>
        </w:rPr>
        <w:t>с. Нова Камена</w:t>
      </w:r>
    </w:p>
    <w:p w:rsidR="001E3333" w:rsidRDefault="001E3333" w:rsidP="001E3333">
      <w:pPr>
        <w:jc w:val="center"/>
        <w:rPr>
          <w:b/>
        </w:rPr>
      </w:pPr>
    </w:p>
    <w:p w:rsidR="001E3333" w:rsidRDefault="001E3333" w:rsidP="00893261">
      <w:pPr>
        <w:jc w:val="both"/>
        <w:rPr>
          <w:b/>
        </w:rPr>
      </w:pPr>
    </w:p>
    <w:p w:rsidR="001E3333" w:rsidRPr="001E3333" w:rsidRDefault="001E3333" w:rsidP="00893261">
      <w:pPr>
        <w:pStyle w:val="a3"/>
        <w:numPr>
          <w:ilvl w:val="0"/>
          <w:numId w:val="1"/>
        </w:numPr>
        <w:jc w:val="both"/>
      </w:pPr>
      <w:r>
        <w:t xml:space="preserve">Електронният дневник, използван от Училището е достъпен на адрес </w:t>
      </w:r>
      <w:hyperlink r:id="rId5" w:history="1">
        <w:r w:rsidRPr="003F215F">
          <w:rPr>
            <w:rStyle w:val="a4"/>
            <w:lang w:val="en-US"/>
          </w:rPr>
          <w:t>www.shkolo.bg</w:t>
        </w:r>
      </w:hyperlink>
      <w:r>
        <w:rPr>
          <w:lang w:val="en-US"/>
        </w:rPr>
        <w:t xml:space="preserve">. </w:t>
      </w:r>
    </w:p>
    <w:p w:rsidR="001E3333" w:rsidRDefault="001E3333" w:rsidP="00893261">
      <w:pPr>
        <w:pStyle w:val="a3"/>
        <w:numPr>
          <w:ilvl w:val="0"/>
          <w:numId w:val="1"/>
        </w:numPr>
        <w:jc w:val="both"/>
      </w:pPr>
      <w:r>
        <w:t xml:space="preserve">Всеки потребител на електронния дневник се регистрира в платформата на адрес: </w:t>
      </w:r>
      <w:hyperlink r:id="rId6" w:history="1">
        <w:r w:rsidRPr="003F215F">
          <w:rPr>
            <w:rStyle w:val="a4"/>
            <w:lang w:val="en-US"/>
          </w:rPr>
          <w:t>https://www.shkolo.bg/blog/help/</w:t>
        </w:r>
      </w:hyperlink>
      <w:r>
        <w:rPr>
          <w:lang w:val="en-US"/>
        </w:rPr>
        <w:t xml:space="preserve"> </w:t>
      </w:r>
      <w:r>
        <w:t>като следва инструкциите за регистрация. При проблеми следва да се обърне към администраторите на електронния дневник.</w:t>
      </w:r>
    </w:p>
    <w:p w:rsidR="001E3333" w:rsidRDefault="001E3333" w:rsidP="00893261">
      <w:pPr>
        <w:pStyle w:val="a3"/>
        <w:numPr>
          <w:ilvl w:val="0"/>
          <w:numId w:val="1"/>
        </w:numPr>
        <w:jc w:val="both"/>
      </w:pPr>
      <w:r>
        <w:t>На служебните компютри  за общо ползване не се запаметява парола. След ползване</w:t>
      </w:r>
      <w:r w:rsidR="00893261">
        <w:t xml:space="preserve"> на такива служебни устройства се излиза от електронния дневник чрез „Изход от профила“. Не се предоставя личен акаунт на друго лице.</w:t>
      </w:r>
    </w:p>
    <w:p w:rsidR="00893261" w:rsidRDefault="00893261" w:rsidP="00893261">
      <w:pPr>
        <w:pStyle w:val="a3"/>
        <w:numPr>
          <w:ilvl w:val="0"/>
          <w:numId w:val="1"/>
        </w:numPr>
        <w:jc w:val="both"/>
      </w:pPr>
      <w:r>
        <w:t>Всеки ползвател на електронния дневник следва да се запознае  с Ръководство за ползване , създадено от екипа на платформата Школо.</w:t>
      </w:r>
    </w:p>
    <w:p w:rsidR="00893261" w:rsidRDefault="00893261" w:rsidP="00893261">
      <w:pPr>
        <w:pStyle w:val="a3"/>
        <w:numPr>
          <w:ilvl w:val="0"/>
          <w:numId w:val="1"/>
        </w:numPr>
        <w:jc w:val="both"/>
      </w:pPr>
      <w:r>
        <w:t>В зависимост от ролята на ползвателя на електронния дневник /учител, ученик, родител, класен ръководител, администратор, директор или заместник-директор/ всеки се запознава със съответните секции.</w:t>
      </w:r>
    </w:p>
    <w:p w:rsidR="00893261" w:rsidRPr="009D2B5B" w:rsidRDefault="00893261" w:rsidP="00893261">
      <w:pPr>
        <w:jc w:val="both"/>
        <w:rPr>
          <w:b/>
        </w:rPr>
      </w:pPr>
    </w:p>
    <w:p w:rsidR="00893261" w:rsidRDefault="00893261" w:rsidP="00FE18B8">
      <w:pPr>
        <w:pStyle w:val="a3"/>
        <w:numPr>
          <w:ilvl w:val="0"/>
          <w:numId w:val="1"/>
        </w:numPr>
        <w:jc w:val="both"/>
      </w:pPr>
      <w:r w:rsidRPr="009D2B5B">
        <w:rPr>
          <w:b/>
        </w:rPr>
        <w:t>Администраторът на електронния дневник</w:t>
      </w:r>
      <w:r>
        <w:t>:</w:t>
      </w:r>
    </w:p>
    <w:p w:rsidR="00893261" w:rsidRDefault="00893261" w:rsidP="00893261">
      <w:pPr>
        <w:pStyle w:val="a3"/>
        <w:numPr>
          <w:ilvl w:val="1"/>
          <w:numId w:val="1"/>
        </w:numPr>
        <w:jc w:val="both"/>
      </w:pPr>
      <w:r>
        <w:t>Качва базата данни на Образец 1 в електронния дневник</w:t>
      </w:r>
    </w:p>
    <w:p w:rsidR="00893261" w:rsidRDefault="00893261" w:rsidP="00893261">
      <w:pPr>
        <w:pStyle w:val="a3"/>
        <w:numPr>
          <w:ilvl w:val="1"/>
          <w:numId w:val="1"/>
        </w:numPr>
        <w:jc w:val="both"/>
      </w:pPr>
      <w:r>
        <w:t>Има право да въвежда седмичното разписание на класовете, като бъде подпомаган в дейността от педагогическите специалисти по ИТ</w:t>
      </w:r>
    </w:p>
    <w:p w:rsidR="00893261" w:rsidRDefault="00893261" w:rsidP="00893261">
      <w:pPr>
        <w:pStyle w:val="a3"/>
        <w:numPr>
          <w:ilvl w:val="1"/>
          <w:numId w:val="1"/>
        </w:numPr>
        <w:jc w:val="both"/>
      </w:pPr>
      <w:r>
        <w:t>Въвежда дневния режим в електронния дневник</w:t>
      </w:r>
    </w:p>
    <w:p w:rsidR="00893261" w:rsidRDefault="00893261" w:rsidP="00893261">
      <w:pPr>
        <w:pStyle w:val="a3"/>
        <w:numPr>
          <w:ilvl w:val="1"/>
          <w:numId w:val="1"/>
        </w:numPr>
        <w:jc w:val="both"/>
      </w:pPr>
      <w:r>
        <w:t>Въвежда учители, ученици /първоначално/, одобрява потребители</w:t>
      </w:r>
    </w:p>
    <w:p w:rsidR="00893261" w:rsidRDefault="00893261" w:rsidP="00893261">
      <w:pPr>
        <w:pStyle w:val="a3"/>
        <w:numPr>
          <w:ilvl w:val="1"/>
          <w:numId w:val="1"/>
        </w:numPr>
        <w:jc w:val="both"/>
      </w:pPr>
      <w:r>
        <w:t>Активира родители на учениците от класовете за новопостъпили ученици</w:t>
      </w:r>
    </w:p>
    <w:p w:rsidR="00893261" w:rsidRDefault="00893261" w:rsidP="00893261">
      <w:pPr>
        <w:pStyle w:val="a3"/>
        <w:numPr>
          <w:ilvl w:val="1"/>
          <w:numId w:val="1"/>
        </w:numPr>
        <w:jc w:val="both"/>
      </w:pPr>
      <w:r>
        <w:t>Следи и коригира класовете и групите за валидност на имената и бройката</w:t>
      </w:r>
    </w:p>
    <w:p w:rsidR="00893261" w:rsidRDefault="00893261" w:rsidP="00893261">
      <w:pPr>
        <w:pStyle w:val="a3"/>
        <w:numPr>
          <w:ilvl w:val="1"/>
          <w:numId w:val="1"/>
        </w:numPr>
        <w:jc w:val="both"/>
      </w:pPr>
      <w:r>
        <w:t>Въвежда занимания по интереси, съгласно Наредбата за приобщаващото образование</w:t>
      </w:r>
    </w:p>
    <w:p w:rsidR="00893261" w:rsidRDefault="00893261" w:rsidP="00893261">
      <w:pPr>
        <w:pStyle w:val="a3"/>
        <w:numPr>
          <w:ilvl w:val="1"/>
          <w:numId w:val="1"/>
        </w:numPr>
        <w:jc w:val="both"/>
      </w:pPr>
      <w:r>
        <w:t>Оказва съдействие на педагогически и непедагогически персонал за все</w:t>
      </w:r>
      <w:r w:rsidR="00FE18B8">
        <w:t xml:space="preserve">ки възникнал технически въпрос, прави корекции. </w:t>
      </w:r>
      <w:r>
        <w:t>Поддържа връзка с техническият екип за помощ в Школо.</w:t>
      </w:r>
    </w:p>
    <w:p w:rsidR="00893261" w:rsidRDefault="00893261" w:rsidP="00893261">
      <w:pPr>
        <w:pStyle w:val="a3"/>
        <w:numPr>
          <w:ilvl w:val="1"/>
          <w:numId w:val="1"/>
        </w:numPr>
        <w:jc w:val="both"/>
      </w:pPr>
      <w:r>
        <w:t>Оказва помощ на всеки от педагогическите специалисти при нужда в ежедневната им работа с платформата .</w:t>
      </w:r>
    </w:p>
    <w:p w:rsidR="00893261" w:rsidRDefault="00893261" w:rsidP="00893261">
      <w:pPr>
        <w:pStyle w:val="a3"/>
        <w:numPr>
          <w:ilvl w:val="1"/>
          <w:numId w:val="1"/>
        </w:numPr>
        <w:jc w:val="both"/>
      </w:pPr>
      <w:r>
        <w:t>Прави корекции или временна промяна в седмичното разписание на класа след</w:t>
      </w:r>
      <w:r w:rsidR="00FE18B8">
        <w:t xml:space="preserve"> заповед на директора</w:t>
      </w:r>
    </w:p>
    <w:p w:rsidR="007315CF" w:rsidRDefault="007315CF" w:rsidP="00893261">
      <w:pPr>
        <w:pStyle w:val="a3"/>
        <w:numPr>
          <w:ilvl w:val="1"/>
          <w:numId w:val="1"/>
        </w:numPr>
        <w:jc w:val="both"/>
      </w:pPr>
      <w:r>
        <w:t>Изтрива отсъствия в електронния дневник</w:t>
      </w:r>
      <w:r w:rsidR="00A93118">
        <w:t xml:space="preserve"> след писмено нареждане на директора на училището.</w:t>
      </w:r>
    </w:p>
    <w:p w:rsidR="00FE18B8" w:rsidRDefault="00FE18B8" w:rsidP="00893261">
      <w:pPr>
        <w:pStyle w:val="a3"/>
        <w:numPr>
          <w:ilvl w:val="1"/>
          <w:numId w:val="1"/>
        </w:numPr>
        <w:jc w:val="both"/>
      </w:pPr>
      <w:r>
        <w:t>Въвежда заместващи учители</w:t>
      </w:r>
    </w:p>
    <w:p w:rsidR="00FE18B8" w:rsidRDefault="00FE18B8" w:rsidP="00893261">
      <w:pPr>
        <w:pStyle w:val="a3"/>
        <w:numPr>
          <w:ilvl w:val="1"/>
          <w:numId w:val="1"/>
        </w:numPr>
        <w:jc w:val="both"/>
      </w:pPr>
      <w:r>
        <w:t xml:space="preserve">При приключване на учебната година генерира </w:t>
      </w:r>
      <w:r>
        <w:rPr>
          <w:lang w:val="en-US"/>
        </w:rPr>
        <w:t xml:space="preserve">pdf </w:t>
      </w:r>
      <w:r>
        <w:t>файл на дневника на класа</w:t>
      </w:r>
    </w:p>
    <w:p w:rsidR="00FE18B8" w:rsidRDefault="00FE18B8" w:rsidP="00893261">
      <w:pPr>
        <w:pStyle w:val="a3"/>
        <w:numPr>
          <w:ilvl w:val="1"/>
          <w:numId w:val="1"/>
        </w:numPr>
        <w:jc w:val="both"/>
      </w:pPr>
      <w:r>
        <w:t xml:space="preserve">Архивира електронния дневник </w:t>
      </w:r>
    </w:p>
    <w:p w:rsidR="00FE18B8" w:rsidRDefault="00FE18B8" w:rsidP="00FE18B8">
      <w:pPr>
        <w:jc w:val="both"/>
      </w:pPr>
    </w:p>
    <w:p w:rsidR="00FE18B8" w:rsidRDefault="00FE18B8" w:rsidP="00FE18B8">
      <w:pPr>
        <w:jc w:val="both"/>
      </w:pPr>
    </w:p>
    <w:p w:rsidR="00773FC6" w:rsidRDefault="00773FC6" w:rsidP="00FE18B8">
      <w:pPr>
        <w:jc w:val="both"/>
      </w:pPr>
    </w:p>
    <w:p w:rsidR="00FE18B8" w:rsidRPr="009D2B5B" w:rsidRDefault="00FE18B8" w:rsidP="00FE18B8">
      <w:pPr>
        <w:pStyle w:val="a3"/>
        <w:numPr>
          <w:ilvl w:val="0"/>
          <w:numId w:val="1"/>
        </w:numPr>
        <w:jc w:val="both"/>
        <w:rPr>
          <w:b/>
        </w:rPr>
      </w:pPr>
      <w:r w:rsidRPr="009D2B5B">
        <w:rPr>
          <w:b/>
        </w:rPr>
        <w:lastRenderedPageBreak/>
        <w:t>Класен ръководител:</w:t>
      </w:r>
    </w:p>
    <w:p w:rsidR="00FE18B8" w:rsidRDefault="00D77F77" w:rsidP="00FE18B8">
      <w:pPr>
        <w:pStyle w:val="a3"/>
        <w:numPr>
          <w:ilvl w:val="1"/>
          <w:numId w:val="1"/>
        </w:numPr>
        <w:jc w:val="both"/>
      </w:pPr>
      <w:r>
        <w:t>Ежедневно контролира отсъствията на учениците и ги администрира като уважителни или неуважителни</w:t>
      </w:r>
      <w:r w:rsidR="00FE18B8">
        <w:t xml:space="preserve"> до 2ро число на следващия месец</w:t>
      </w:r>
      <w:r>
        <w:t>. Няма право да изтрива отсъствия.</w:t>
      </w:r>
    </w:p>
    <w:p w:rsidR="00FE18B8" w:rsidRDefault="00FE18B8" w:rsidP="00FE18B8">
      <w:pPr>
        <w:pStyle w:val="a3"/>
        <w:numPr>
          <w:ilvl w:val="1"/>
          <w:numId w:val="1"/>
        </w:numPr>
        <w:jc w:val="both"/>
      </w:pPr>
      <w:r>
        <w:t>Може да активира ученици от класа</w:t>
      </w:r>
    </w:p>
    <w:p w:rsidR="00FE18B8" w:rsidRDefault="00FE18B8" w:rsidP="00FE18B8">
      <w:pPr>
        <w:pStyle w:val="a3"/>
        <w:numPr>
          <w:ilvl w:val="1"/>
          <w:numId w:val="1"/>
        </w:numPr>
        <w:jc w:val="both"/>
      </w:pPr>
      <w:r>
        <w:t>Одобрява снимките на учениците</w:t>
      </w:r>
    </w:p>
    <w:p w:rsidR="00FE18B8" w:rsidRDefault="00FE18B8" w:rsidP="00FE18B8">
      <w:pPr>
        <w:pStyle w:val="a3"/>
        <w:numPr>
          <w:ilvl w:val="1"/>
          <w:numId w:val="1"/>
        </w:numPr>
        <w:jc w:val="both"/>
      </w:pPr>
      <w:r>
        <w:t>Активира родители на учениците от класа за новопостъпили ученици</w:t>
      </w:r>
    </w:p>
    <w:p w:rsidR="00FE18B8" w:rsidRDefault="00FE18B8" w:rsidP="00FE18B8">
      <w:pPr>
        <w:pStyle w:val="a3"/>
        <w:numPr>
          <w:ilvl w:val="1"/>
          <w:numId w:val="1"/>
        </w:numPr>
        <w:jc w:val="both"/>
      </w:pPr>
      <w:r>
        <w:t>Не може да коригира седмичното разписание на класа</w:t>
      </w:r>
    </w:p>
    <w:p w:rsidR="00FE18B8" w:rsidRDefault="00FE18B8" w:rsidP="00FE18B8">
      <w:pPr>
        <w:pStyle w:val="a3"/>
        <w:numPr>
          <w:ilvl w:val="1"/>
          <w:numId w:val="1"/>
        </w:numPr>
        <w:jc w:val="both"/>
      </w:pPr>
      <w:r>
        <w:t>Отговаря за ежемесечната справка за отсъствията на учениците</w:t>
      </w:r>
    </w:p>
    <w:p w:rsidR="00FE18B8" w:rsidRDefault="00FE18B8" w:rsidP="00FE18B8">
      <w:pPr>
        <w:pStyle w:val="a3"/>
        <w:numPr>
          <w:ilvl w:val="1"/>
          <w:numId w:val="1"/>
        </w:numPr>
        <w:jc w:val="both"/>
      </w:pPr>
      <w:r>
        <w:t>Въвежда родители /първоначално/</w:t>
      </w:r>
    </w:p>
    <w:p w:rsidR="00AF0304" w:rsidRDefault="00AF0304" w:rsidP="00FE18B8">
      <w:pPr>
        <w:pStyle w:val="a3"/>
        <w:numPr>
          <w:ilvl w:val="1"/>
          <w:numId w:val="1"/>
        </w:numPr>
        <w:jc w:val="both"/>
      </w:pPr>
      <w:r>
        <w:t>Редовно вписва датите на родителските срещи.</w:t>
      </w:r>
    </w:p>
    <w:p w:rsidR="00AF0304" w:rsidRDefault="00AF0304" w:rsidP="00FE18B8">
      <w:pPr>
        <w:pStyle w:val="a3"/>
        <w:numPr>
          <w:ilvl w:val="1"/>
          <w:numId w:val="1"/>
        </w:numPr>
        <w:jc w:val="both"/>
      </w:pPr>
      <w:r>
        <w:t>Отбелязва наложени санкции на учениците.</w:t>
      </w:r>
    </w:p>
    <w:p w:rsidR="00AF0304" w:rsidRDefault="00AF0304" w:rsidP="00FE18B8">
      <w:pPr>
        <w:pStyle w:val="a3"/>
        <w:numPr>
          <w:ilvl w:val="1"/>
          <w:numId w:val="1"/>
        </w:numPr>
        <w:jc w:val="both"/>
      </w:pPr>
      <w:r>
        <w:t>До един работен ден, след публикуване резултатите от ДЗИ , НВО в 4, 7 и 10 клас да въведат резултатите в електронния дневник.</w:t>
      </w:r>
    </w:p>
    <w:p w:rsidR="00AF0304" w:rsidRDefault="00AF0304" w:rsidP="00FE18B8">
      <w:pPr>
        <w:pStyle w:val="a3"/>
        <w:numPr>
          <w:ilvl w:val="1"/>
          <w:numId w:val="1"/>
        </w:numPr>
        <w:jc w:val="both"/>
      </w:pPr>
      <w:r>
        <w:t>Личните картони, посочени в Приложение №2 от Наредба №8, които се водят в електронен вид, се разпечатват по реда на т.9 или се архивират в модул „Институции“от НЕИСПУО във формат „</w:t>
      </w:r>
      <w:r>
        <w:rPr>
          <w:lang w:val="en-US"/>
        </w:rPr>
        <w:t>pdf</w:t>
      </w:r>
      <w:r>
        <w:t>“, подписани с електронен подпис на директора, и се съхраняват съгласно сроковете, описани в приложението на Наредба № 8 на МОН</w:t>
      </w:r>
    </w:p>
    <w:p w:rsidR="00FE18B8" w:rsidRDefault="00FE18B8" w:rsidP="00FE18B8">
      <w:pPr>
        <w:pStyle w:val="a3"/>
        <w:ind w:left="1155"/>
        <w:jc w:val="both"/>
      </w:pPr>
    </w:p>
    <w:p w:rsidR="00FE18B8" w:rsidRDefault="00FE18B8" w:rsidP="00FE18B8">
      <w:pPr>
        <w:pStyle w:val="a3"/>
        <w:numPr>
          <w:ilvl w:val="0"/>
          <w:numId w:val="1"/>
        </w:numPr>
        <w:jc w:val="both"/>
      </w:pPr>
      <w:r w:rsidRPr="009D2B5B">
        <w:rPr>
          <w:b/>
        </w:rPr>
        <w:t>Директор и заместник-директори</w:t>
      </w:r>
      <w:r>
        <w:t xml:space="preserve"> – контролират работата на ръководителите направление ИКТ, класните ръководители и педагогическите специалисти  относно работата им с електронния дневник – своевременно отразяване на оценки, отсъствия, взети и невзети часове.</w:t>
      </w:r>
    </w:p>
    <w:p w:rsidR="00FE18B8" w:rsidRDefault="00FE18B8" w:rsidP="00FE18B8">
      <w:pPr>
        <w:pStyle w:val="a3"/>
        <w:jc w:val="both"/>
      </w:pPr>
    </w:p>
    <w:p w:rsidR="00FE18B8" w:rsidRPr="009D2B5B" w:rsidRDefault="00FE18B8" w:rsidP="00FE18B8">
      <w:pPr>
        <w:pStyle w:val="a3"/>
        <w:numPr>
          <w:ilvl w:val="0"/>
          <w:numId w:val="1"/>
        </w:numPr>
        <w:jc w:val="both"/>
        <w:rPr>
          <w:b/>
        </w:rPr>
      </w:pPr>
      <w:r w:rsidRPr="009D2B5B">
        <w:rPr>
          <w:b/>
        </w:rPr>
        <w:t>Учители:</w:t>
      </w:r>
    </w:p>
    <w:p w:rsidR="00FE18B8" w:rsidRDefault="00FE18B8" w:rsidP="00FE18B8">
      <w:pPr>
        <w:pStyle w:val="a3"/>
        <w:numPr>
          <w:ilvl w:val="1"/>
          <w:numId w:val="1"/>
        </w:numPr>
        <w:jc w:val="both"/>
      </w:pPr>
      <w:r>
        <w:t>Въвеждат</w:t>
      </w:r>
      <w:r w:rsidR="00A93118">
        <w:t xml:space="preserve"> отсъствия и тема за всеки учебен час най-късно до края на работния ден.</w:t>
      </w:r>
    </w:p>
    <w:p w:rsidR="00A93118" w:rsidRDefault="00A93118" w:rsidP="00FE18B8">
      <w:pPr>
        <w:pStyle w:val="a3"/>
        <w:numPr>
          <w:ilvl w:val="1"/>
          <w:numId w:val="1"/>
        </w:numPr>
        <w:jc w:val="both"/>
      </w:pPr>
      <w:r>
        <w:t>Въвеждат оценки и отзиви на учениците</w:t>
      </w:r>
      <w:r w:rsidR="00A00B69">
        <w:t xml:space="preserve">. До 20 минути от нанасянето имат възможност да коригират отсъствието на закъснение, след изтичане на това време нямат право да коригират или изтриват оценки или отсъствия. </w:t>
      </w:r>
    </w:p>
    <w:p w:rsidR="00A00B69" w:rsidRDefault="00A00B69" w:rsidP="00FE18B8">
      <w:pPr>
        <w:pStyle w:val="a3"/>
        <w:numPr>
          <w:ilvl w:val="1"/>
          <w:numId w:val="1"/>
        </w:numPr>
        <w:jc w:val="both"/>
      </w:pPr>
      <w:r>
        <w:t>На 4то число на всеки месец електронния дневник се заключва – не могат да се правят корекции за предходния месец/и  (не могат да се въвеждат теми, да се нанасят отсъствия  и да се добавят отзиви). Часове, които не са отбелязани като взети и без тема се считат за невзет час и не се изплащат на преподавателя.</w:t>
      </w:r>
    </w:p>
    <w:p w:rsidR="00FE18B8" w:rsidRDefault="00A00B69" w:rsidP="00A00B69">
      <w:pPr>
        <w:pStyle w:val="a3"/>
        <w:numPr>
          <w:ilvl w:val="1"/>
          <w:numId w:val="1"/>
        </w:numPr>
        <w:jc w:val="both"/>
      </w:pPr>
      <w:r>
        <w:t>Броят на оценките по отделните учебни предмети е съгласно Наредба 11/01.09.2016г.</w:t>
      </w:r>
    </w:p>
    <w:p w:rsidR="00A00B69" w:rsidRDefault="00A00B69" w:rsidP="00A00B69">
      <w:pPr>
        <w:pStyle w:val="a3"/>
        <w:numPr>
          <w:ilvl w:val="1"/>
          <w:numId w:val="1"/>
        </w:numPr>
        <w:jc w:val="both"/>
      </w:pPr>
      <w:r>
        <w:t>Оценките трябва да бъдат цели числа и се вписват от учителя. Срочните и годишните оценки се закръглят в полза на ученика.</w:t>
      </w:r>
    </w:p>
    <w:p w:rsidR="00A00B69" w:rsidRDefault="00A00B69" w:rsidP="00A00B69">
      <w:pPr>
        <w:pStyle w:val="a3"/>
        <w:numPr>
          <w:ilvl w:val="1"/>
          <w:numId w:val="1"/>
        </w:numPr>
        <w:jc w:val="both"/>
      </w:pPr>
      <w:r>
        <w:t>В електронния дневник се попълва информация относно допълнителна подкрепа за ученици със слаби оценки и проведени консултации.</w:t>
      </w:r>
    </w:p>
    <w:p w:rsidR="00AF0304" w:rsidRDefault="00AF0304" w:rsidP="00A00B69">
      <w:pPr>
        <w:pStyle w:val="a3"/>
        <w:numPr>
          <w:ilvl w:val="1"/>
          <w:numId w:val="1"/>
        </w:numPr>
        <w:jc w:val="both"/>
      </w:pPr>
      <w:r>
        <w:t>До 10.10. да нанесат датите в графика за контролни и класни работи.</w:t>
      </w:r>
    </w:p>
    <w:p w:rsidR="00893261" w:rsidRDefault="00893261" w:rsidP="00893261">
      <w:pPr>
        <w:jc w:val="both"/>
      </w:pPr>
    </w:p>
    <w:p w:rsidR="00D77F77" w:rsidRPr="009D2B5B" w:rsidRDefault="00D77F77" w:rsidP="00D77F77">
      <w:pPr>
        <w:pStyle w:val="a3"/>
        <w:numPr>
          <w:ilvl w:val="0"/>
          <w:numId w:val="1"/>
        </w:numPr>
        <w:jc w:val="both"/>
        <w:rPr>
          <w:b/>
        </w:rPr>
      </w:pPr>
      <w:r w:rsidRPr="009D2B5B">
        <w:rPr>
          <w:b/>
        </w:rPr>
        <w:t>Общи положения</w:t>
      </w:r>
    </w:p>
    <w:p w:rsidR="00D77F77" w:rsidRDefault="00D77F77" w:rsidP="00D77F77">
      <w:pPr>
        <w:pStyle w:val="a3"/>
        <w:numPr>
          <w:ilvl w:val="1"/>
          <w:numId w:val="1"/>
        </w:numPr>
        <w:jc w:val="both"/>
      </w:pPr>
      <w:r>
        <w:t>В края на учебната година електронния дневник се разпечатва и заверява от директора. Съхранението на хартиения</w:t>
      </w:r>
      <w:r w:rsidR="009D2B5B">
        <w:t xml:space="preserve"> носител е за срок от 5 години, съгласно Наредба №8 / 11.08.2016г</w:t>
      </w:r>
    </w:p>
    <w:p w:rsidR="009D2B5B" w:rsidRDefault="009D2B5B" w:rsidP="00D77F77">
      <w:pPr>
        <w:pStyle w:val="a3"/>
        <w:numPr>
          <w:ilvl w:val="1"/>
          <w:numId w:val="1"/>
        </w:numPr>
        <w:jc w:val="both"/>
      </w:pPr>
      <w:r>
        <w:t>Правилата за работа могат да се изменят и допълват при необходимост.</w:t>
      </w:r>
    </w:p>
    <w:p w:rsidR="009D2B5B" w:rsidRDefault="009D2B5B" w:rsidP="009D2B5B">
      <w:pPr>
        <w:ind w:left="720"/>
        <w:jc w:val="both"/>
      </w:pPr>
    </w:p>
    <w:p w:rsidR="009D2B5B" w:rsidRDefault="009D2B5B" w:rsidP="009D2B5B">
      <w:pPr>
        <w:ind w:left="720"/>
        <w:jc w:val="both"/>
      </w:pPr>
    </w:p>
    <w:p w:rsidR="009D2B5B" w:rsidRPr="00695800" w:rsidRDefault="000468BB" w:rsidP="009D2B5B">
      <w:pPr>
        <w:ind w:left="720"/>
        <w:jc w:val="both"/>
      </w:pPr>
      <w:r>
        <w:t xml:space="preserve">Приет на заседание на </w:t>
      </w:r>
      <w:r w:rsidR="009D2B5B">
        <w:t xml:space="preserve"> Педагогическ</w:t>
      </w:r>
      <w:r>
        <w:t xml:space="preserve">и съвет – протокол № </w:t>
      </w:r>
      <w:r w:rsidR="00695800">
        <w:rPr>
          <w:lang w:val="en-US"/>
        </w:rPr>
        <w:t>3</w:t>
      </w:r>
      <w:r w:rsidR="00695800">
        <w:t>/10.02.2023г.</w:t>
      </w:r>
      <w:bookmarkStart w:id="0" w:name="_GoBack"/>
      <w:bookmarkEnd w:id="0"/>
    </w:p>
    <w:p w:rsidR="009D2B5B" w:rsidRPr="001E3333" w:rsidRDefault="009D2B5B" w:rsidP="009D2B5B">
      <w:pPr>
        <w:pStyle w:val="a3"/>
        <w:ind w:left="1155"/>
        <w:jc w:val="both"/>
      </w:pPr>
    </w:p>
    <w:sectPr w:rsidR="009D2B5B" w:rsidRPr="001E3333" w:rsidSect="00A93118"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C65E7"/>
    <w:multiLevelType w:val="multilevel"/>
    <w:tmpl w:val="06DEB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33"/>
    <w:rsid w:val="000468BB"/>
    <w:rsid w:val="00187166"/>
    <w:rsid w:val="001E3333"/>
    <w:rsid w:val="00695800"/>
    <w:rsid w:val="007315CF"/>
    <w:rsid w:val="00773FC6"/>
    <w:rsid w:val="00893261"/>
    <w:rsid w:val="009D2B5B"/>
    <w:rsid w:val="00A00B69"/>
    <w:rsid w:val="00A93118"/>
    <w:rsid w:val="00AF0304"/>
    <w:rsid w:val="00C10527"/>
    <w:rsid w:val="00D77F77"/>
    <w:rsid w:val="00F04E94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E7AF"/>
  <w15:chartTrackingRefBased/>
  <w15:docId w15:val="{300E14FF-588C-4EC2-91F7-F3DD662A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3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333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2B5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9D2B5B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kolo.bg/blog/help/" TargetMode="External"/><Relationship Id="rId5" Type="http://schemas.openxmlformats.org/officeDocument/2006/relationships/hyperlink" Target="http://www.shkol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2023-02-14T12:11:00Z</cp:lastPrinted>
  <dcterms:created xsi:type="dcterms:W3CDTF">2023-03-01T05:56:00Z</dcterms:created>
  <dcterms:modified xsi:type="dcterms:W3CDTF">2023-03-01T05:56:00Z</dcterms:modified>
</cp:coreProperties>
</file>